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41" w:rsidRPr="00A46580" w:rsidRDefault="00C07641" w:rsidP="00C07641">
      <w:pPr>
        <w:jc w:val="center"/>
        <w:rPr>
          <w:rFonts w:ascii="Book Antiqua" w:hAnsi="Book Antiqua"/>
          <w:b/>
          <w:sz w:val="50"/>
          <w:szCs w:val="50"/>
          <w:u w:val="single"/>
        </w:rPr>
      </w:pPr>
      <w:r w:rsidRPr="00A46580">
        <w:rPr>
          <w:rFonts w:ascii="Book Antiqua" w:hAnsi="Book Antiqua"/>
          <w:b/>
          <w:sz w:val="50"/>
          <w:szCs w:val="50"/>
          <w:u w:val="single"/>
        </w:rPr>
        <w:t>Readers / Writers Notebook</w:t>
      </w:r>
    </w:p>
    <w:tbl>
      <w:tblPr>
        <w:tblStyle w:val="TableGrid"/>
        <w:tblW w:w="9512" w:type="dxa"/>
        <w:tblLook w:val="04A0" w:firstRow="1" w:lastRow="0" w:firstColumn="1" w:lastColumn="0" w:noHBand="0" w:noVBand="1"/>
      </w:tblPr>
      <w:tblGrid>
        <w:gridCol w:w="858"/>
        <w:gridCol w:w="7728"/>
        <w:gridCol w:w="926"/>
      </w:tblGrid>
      <w:tr w:rsidR="00C07641" w:rsidTr="00C07641">
        <w:trPr>
          <w:trHeight w:val="368"/>
        </w:trPr>
        <w:tc>
          <w:tcPr>
            <w:tcW w:w="858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Date</w:t>
            </w:r>
          </w:p>
        </w:tc>
        <w:tc>
          <w:tcPr>
            <w:tcW w:w="7728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Lesson Theme</w:t>
            </w:r>
          </w:p>
        </w:tc>
        <w:tc>
          <w:tcPr>
            <w:tcW w:w="926" w:type="dxa"/>
          </w:tcPr>
          <w:p w:rsidR="00C07641" w:rsidRPr="00A46580" w:rsidRDefault="00C07641" w:rsidP="007A4F2B">
            <w:pPr>
              <w:jc w:val="center"/>
              <w:rPr>
                <w:rFonts w:ascii="Book Antiqua" w:hAnsi="Book Antiqua"/>
                <w:b/>
                <w:sz w:val="24"/>
                <w:szCs w:val="24"/>
                <w:u w:val="single"/>
              </w:rPr>
            </w:pPr>
            <w:r w:rsidRPr="00A46580">
              <w:rPr>
                <w:rFonts w:ascii="Book Antiqua" w:hAnsi="Book Antiqua"/>
                <w:b/>
                <w:sz w:val="24"/>
                <w:szCs w:val="24"/>
                <w:u w:val="single"/>
              </w:rPr>
              <w:t>Page #</w:t>
            </w:r>
          </w:p>
        </w:tc>
      </w:tr>
      <w:tr w:rsidR="00C07641" w:rsidTr="00C07641">
        <w:trPr>
          <w:trHeight w:val="3812"/>
        </w:trPr>
        <w:tc>
          <w:tcPr>
            <w:tcW w:w="858" w:type="dxa"/>
          </w:tcPr>
          <w:p w:rsidR="00C07641" w:rsidRPr="00992CD7" w:rsidRDefault="00D24045" w:rsidP="007A4F2B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10/16</w:t>
            </w:r>
          </w:p>
        </w:tc>
        <w:tc>
          <w:tcPr>
            <w:tcW w:w="7728" w:type="dxa"/>
            <w:vAlign w:val="center"/>
          </w:tcPr>
          <w:tbl>
            <w:tblPr>
              <w:tblStyle w:val="TableGrid"/>
              <w:tblW w:w="7464" w:type="dxa"/>
              <w:tblLook w:val="04A0" w:firstRow="1" w:lastRow="0" w:firstColumn="1" w:lastColumn="0" w:noHBand="0" w:noVBand="1"/>
            </w:tblPr>
            <w:tblGrid>
              <w:gridCol w:w="7464"/>
            </w:tblGrid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Pr="00D24045" w:rsidRDefault="00D24045" w:rsidP="00D24045">
                  <w:pP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Book Antiqua" w:hAnsi="Book Antiqua"/>
                      <w:b/>
                      <w:u w:val="single"/>
                    </w:rPr>
                    <w:br/>
                  </w: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  <w:t>T.P.-C.A.S.T</w:t>
                  </w:r>
                  <w:bookmarkStart w:id="0" w:name="_GoBack"/>
                  <w:bookmarkEnd w:id="0"/>
                </w:p>
                <w:p w:rsidR="00000000" w:rsidRPr="00D24045" w:rsidRDefault="00D24045" w:rsidP="00D24045">
                  <w:pPr>
                    <w:numPr>
                      <w:ilvl w:val="0"/>
                      <w:numId w:val="3"/>
                    </w:numPr>
                    <w:rPr>
                      <w:rFonts w:ascii="Book Antiqua" w:hAnsi="Book Antiqua"/>
                      <w:b/>
                      <w:sz w:val="28"/>
                      <w:szCs w:val="28"/>
                    </w:rPr>
                  </w:pP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</w:rPr>
                    <w:t xml:space="preserve">A strategy used to analyze a poetic text by identifying and discussing each topic in the </w:t>
                  </w: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  <w:t>Acronym</w:t>
                  </w:r>
                  <w: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  <w:t xml:space="preserve"> (</w:t>
                  </w: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  <w:t>T.P.-C.A.S.T</w:t>
                  </w:r>
                  <w:r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  <w:softHyphen/>
                    <w:t>)</w:t>
                  </w: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  <w:u w:val="single"/>
                    </w:rPr>
                    <w:t>:</w:t>
                  </w: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br/>
                    <w:t xml:space="preserve">       </w:t>
                  </w: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</w:rPr>
                    <w:t xml:space="preserve">Title, Paraphrase, Connotation, Attitude, Shift, </w:t>
                  </w: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Book Antiqua" w:hAnsi="Book Antiqua"/>
                      <w:b/>
                      <w:sz w:val="28"/>
                      <w:szCs w:val="28"/>
                    </w:rPr>
                    <w:br/>
                    <w:t xml:space="preserve">        </w:t>
                  </w:r>
                  <w:r w:rsidRPr="00D24045">
                    <w:rPr>
                      <w:rFonts w:ascii="Book Antiqua" w:hAnsi="Book Antiqua"/>
                      <w:b/>
                      <w:sz w:val="28"/>
                      <w:szCs w:val="28"/>
                    </w:rPr>
                    <w:t>Theme, and Title again</w:t>
                  </w:r>
                </w:p>
                <w:p w:rsidR="00D24045" w:rsidRPr="00D24045" w:rsidRDefault="00D24045" w:rsidP="00D24045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D24045">
                  <w:pPr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35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  <w:tr w:rsidR="00C07641" w:rsidTr="007A4F2B">
              <w:trPr>
                <w:trHeight w:val="354"/>
              </w:trPr>
              <w:tc>
                <w:tcPr>
                  <w:tcW w:w="7464" w:type="dxa"/>
                </w:tcPr>
                <w:p w:rsidR="00C07641" w:rsidRDefault="00C07641" w:rsidP="007A4F2B">
                  <w:pPr>
                    <w:jc w:val="center"/>
                    <w:rPr>
                      <w:rFonts w:ascii="Book Antiqua" w:hAnsi="Book Antiqua"/>
                      <w:b/>
                      <w:u w:val="single"/>
                    </w:rPr>
                  </w:pPr>
                </w:p>
              </w:tc>
            </w:tr>
          </w:tbl>
          <w:p w:rsidR="00C07641" w:rsidRPr="009A67CE" w:rsidRDefault="00C07641" w:rsidP="007A4F2B">
            <w:pPr>
              <w:jc w:val="center"/>
              <w:rPr>
                <w:rFonts w:ascii="Book Antiqua" w:hAnsi="Book Antiqua"/>
                <w:b/>
                <w:u w:val="single"/>
              </w:rPr>
            </w:pPr>
          </w:p>
        </w:tc>
        <w:tc>
          <w:tcPr>
            <w:tcW w:w="926" w:type="dxa"/>
          </w:tcPr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Default="00C07641" w:rsidP="007A4F2B">
            <w:pPr>
              <w:jc w:val="center"/>
              <w:rPr>
                <w:rFonts w:ascii="Book Antiqua" w:hAnsi="Book Antiqua"/>
              </w:rPr>
            </w:pPr>
          </w:p>
          <w:p w:rsidR="00C07641" w:rsidRPr="00992CD7" w:rsidRDefault="00C07641" w:rsidP="007A4F2B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C07641" w:rsidRDefault="00C07641" w:rsidP="00C07641"/>
    <w:p w:rsidR="00CC3E14" w:rsidRDefault="00CC3E14"/>
    <w:sectPr w:rsidR="00CC3E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86A16"/>
    <w:multiLevelType w:val="hybridMultilevel"/>
    <w:tmpl w:val="5B3A1F00"/>
    <w:lvl w:ilvl="0" w:tplc="91D8AB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52F8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58F4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3084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80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CA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03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363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BE97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91D63"/>
    <w:multiLevelType w:val="hybridMultilevel"/>
    <w:tmpl w:val="2A789F9A"/>
    <w:lvl w:ilvl="0" w:tplc="514E8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8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67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E1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85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AC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0AF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20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E60E62"/>
    <w:multiLevelType w:val="hybridMultilevel"/>
    <w:tmpl w:val="0F385338"/>
    <w:lvl w:ilvl="0" w:tplc="1CE27E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130867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C9B841A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8274268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96A47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3BB01B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9CEA336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73A2A8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9230A04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41"/>
    <w:rsid w:val="00C07641"/>
    <w:rsid w:val="00CC3E14"/>
    <w:rsid w:val="00D2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4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4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80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Shettle, Meghan</dc:creator>
  <cp:lastModifiedBy>Shettle, Meghan</cp:lastModifiedBy>
  <cp:revision>2</cp:revision>
  <cp:lastPrinted>2014-10-14T16:10:00Z</cp:lastPrinted>
  <dcterms:created xsi:type="dcterms:W3CDTF">2014-10-14T16:11:00Z</dcterms:created>
  <dcterms:modified xsi:type="dcterms:W3CDTF">2014-10-14T16:11:00Z</dcterms:modified>
</cp:coreProperties>
</file>